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“Slider mu plotter</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Slider for micro:bit component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The particular focus of the lesson is collections of data and specifically tuples.  The program is relatively straightforward to understand, meaning that there will be more time given to either the modify or make sections of PRIMM to enable the students to build their engagement and consolidation of the concepts learned during the scheme.</w:t>
      </w:r>
    </w:p>
    <w:p w:rsidR="00000000" w:rsidDel="00000000" w:rsidP="00000000" w:rsidRDefault="00000000" w:rsidRPr="00000000" w14:paraId="00000005">
      <w:pPr>
        <w:spacing w:line="276" w:lineRule="auto"/>
        <w:rPr/>
      </w:pPr>
      <w:r w:rsidDel="00000000" w:rsidR="00000000" w:rsidRPr="00000000">
        <w:rPr>
          <w:rtl w:val="0"/>
        </w:rPr>
      </w:r>
    </w:p>
    <w:p w:rsidR="00000000" w:rsidDel="00000000" w:rsidP="00000000" w:rsidRDefault="00000000" w:rsidRPr="00000000" w14:paraId="00000006">
      <w:pPr>
        <w:spacing w:line="276" w:lineRule="auto"/>
        <w:rPr>
          <w:rFonts w:ascii="Arial" w:cs="Arial" w:eastAsia="Arial" w:hAnsi="Arial"/>
        </w:rPr>
      </w:pPr>
      <w:r w:rsidDel="00000000" w:rsidR="00000000" w:rsidRPr="00000000">
        <w:rPr>
          <w:sz w:val="32"/>
          <w:szCs w:val="32"/>
          <w:rtl w:val="0"/>
        </w:rPr>
        <w:t xml:space="preserve">Learning objectives</w:t>
      </w:r>
      <w:r w:rsidDel="00000000" w:rsidR="00000000" w:rsidRPr="00000000">
        <w:rPr>
          <w:rtl w:val="0"/>
        </w:rPr>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To successfully set up a micro:bit/slider plotter circuit and flash code to the micro:bit using Mu</w:t>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Apply knowledge of tuples</w:t>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while loop</w:t>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the time module</w:t>
      </w:r>
    </w:p>
    <w:p w:rsidR="00000000" w:rsidDel="00000000" w:rsidP="00000000" w:rsidRDefault="00000000" w:rsidRPr="00000000" w14:paraId="0000000B">
      <w:pPr>
        <w:numPr>
          <w:ilvl w:val="0"/>
          <w:numId w:val="2"/>
        </w:numPr>
        <w:spacing w:line="276" w:lineRule="auto"/>
        <w:ind w:left="720" w:hanging="360"/>
        <w:rPr>
          <w:color w:val="000000"/>
        </w:rPr>
      </w:pPr>
      <w:r w:rsidDel="00000000" w:rsidR="00000000" w:rsidRPr="00000000">
        <w:rPr>
          <w:rtl w:val="0"/>
        </w:rPr>
        <w:t xml:space="preserve">To be able to successfully modify a program containing multiple programming constructs</w:t>
      </w:r>
    </w:p>
    <w:p w:rsidR="00000000" w:rsidDel="00000000" w:rsidP="00000000" w:rsidRDefault="00000000" w:rsidRPr="00000000" w14:paraId="0000000C">
      <w:pPr>
        <w:pStyle w:val="Heading2"/>
        <w:rPr>
          <w:rFonts w:ascii="Arial" w:cs="Arial" w:eastAsia="Arial" w:hAnsi="Arial"/>
        </w:rPr>
      </w:pPr>
      <w:bookmarkStart w:colFirst="0" w:colLast="0" w:name="_heading=h.2et92p0" w:id="3"/>
      <w:bookmarkEnd w:id="3"/>
      <w:r w:rsidDel="00000000" w:rsidR="00000000" w:rsidRPr="00000000">
        <w:rPr>
          <w:rFonts w:ascii="Arial" w:cs="Arial" w:eastAsia="Arial" w:hAnsi="Arial"/>
          <w:rtl w:val="0"/>
        </w:rPr>
        <w:t xml:space="preserve">Keywords</w:t>
      </w:r>
    </w:p>
    <w:p w:rsidR="00000000" w:rsidDel="00000000" w:rsidP="00000000" w:rsidRDefault="00000000" w:rsidRPr="00000000" w14:paraId="0000000D">
      <w:pPr>
        <w:spacing w:line="276" w:lineRule="auto"/>
        <w:rPr/>
      </w:pPr>
      <w:r w:rsidDel="00000000" w:rsidR="00000000" w:rsidRPr="00000000">
        <w:rPr>
          <w:rtl w:val="0"/>
        </w:rPr>
        <w:t xml:space="preserve">plot, index, set, dictionary, list, tuple, while, for, range, variable, function, in-built, user-defined.</w:t>
      </w:r>
    </w:p>
    <w:p w:rsidR="00000000" w:rsidDel="00000000" w:rsidP="00000000" w:rsidRDefault="00000000" w:rsidRPr="00000000" w14:paraId="0000000E">
      <w:pPr>
        <w:pStyle w:val="Heading2"/>
        <w:rPr>
          <w:rFonts w:ascii="Arial" w:cs="Arial" w:eastAsia="Arial" w:hAnsi="Arial"/>
        </w:rPr>
      </w:pPr>
      <w:bookmarkStart w:colFirst="0" w:colLast="0" w:name="_heading=h.tyjcwt" w:id="4"/>
      <w:bookmarkEnd w:id="4"/>
      <w:r w:rsidDel="00000000" w:rsidR="00000000" w:rsidRPr="00000000">
        <w:rPr>
          <w:rFonts w:ascii="Arial" w:cs="Arial" w:eastAsia="Arial" w:hAnsi="Arial"/>
          <w:rtl w:val="0"/>
        </w:rPr>
        <w:t xml:space="preserve">Preparation</w:t>
      </w:r>
    </w:p>
    <w:p w:rsidR="00000000" w:rsidDel="00000000" w:rsidP="00000000" w:rsidRDefault="00000000" w:rsidRPr="00000000" w14:paraId="0000000F">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0">
      <w:pPr>
        <w:spacing w:line="276" w:lineRule="auto"/>
        <w:ind w:left="0" w:firstLine="0"/>
        <w:rPr/>
      </w:pPr>
      <w:r w:rsidDel="00000000" w:rsidR="00000000" w:rsidRPr="00000000">
        <w:rPr>
          <w:rtl w:val="0"/>
        </w:rPr>
        <w:t xml:space="preserve">This lesson is suitable for a class who already have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“slider mu plotter” is a question of copying a diagram so a practical demonstration of handling the components gently and clipping with alligator clips would suffice.</w:t>
      </w:r>
    </w:p>
    <w:p w:rsidR="00000000" w:rsidDel="00000000" w:rsidP="00000000" w:rsidRDefault="00000000" w:rsidRPr="00000000" w14:paraId="00000011">
      <w:pPr>
        <w:spacing w:line="276" w:lineRule="auto"/>
        <w:ind w:left="0" w:firstLine="0"/>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4">
      <w:pPr>
        <w:spacing w:line="276" w:lineRule="auto"/>
        <w:ind w:left="0" w:firstLine="0"/>
        <w:rPr/>
      </w:pP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6">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7">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8">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9">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A">
      <w:pPr>
        <w:spacing w:line="276" w:lineRule="auto"/>
        <w:ind w:left="0" w:firstLine="0"/>
        <w:rPr/>
      </w:pPr>
      <w:r w:rsidDel="00000000" w:rsidR="00000000" w:rsidRPr="00000000">
        <w:rPr>
          <w:rtl w:val="0"/>
        </w:rPr>
      </w:r>
    </w:p>
    <w:p w:rsidR="00000000" w:rsidDel="00000000" w:rsidP="00000000" w:rsidRDefault="00000000" w:rsidRPr="00000000" w14:paraId="0000001B">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https://tinyurl.com/4a4422ub</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w:t>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ind w:left="0" w:firstLine="0"/>
        <w:rPr/>
      </w:pPr>
      <w:r w:rsidDel="00000000" w:rsidR="00000000" w:rsidRPr="00000000">
        <w:rPr>
          <w:rtl w:val="0"/>
        </w:rPr>
        <w:t xml:space="preserve">For this lesson you need to be working in the Mu environment, to take advantage of the plotter fetaure Mu (https://codewith.mu).</w:t>
      </w:r>
      <w:r w:rsidDel="00000000" w:rsidR="00000000" w:rsidRPr="00000000">
        <w:rPr>
          <w:rtl w:val="0"/>
        </w:rPr>
      </w:r>
    </w:p>
    <w:p w:rsidR="00000000" w:rsidDel="00000000" w:rsidP="00000000" w:rsidRDefault="00000000" w:rsidRPr="00000000" w14:paraId="00000022">
      <w:pPr>
        <w:spacing w:line="276" w:lineRule="auto"/>
        <w:ind w:left="0" w:firstLine="0"/>
        <w:rPr/>
      </w:pPr>
      <w:r w:rsidDel="00000000" w:rsidR="00000000" w:rsidRPr="00000000">
        <w:rPr>
          <w:rtl w:val="0"/>
        </w:rPr>
      </w:r>
    </w:p>
    <w:p w:rsidR="00000000" w:rsidDel="00000000" w:rsidP="00000000" w:rsidRDefault="00000000" w:rsidRPr="00000000" w14:paraId="00000023">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Hardware Per pair - 1 micro:bit, 1 USB/micro USB cable, 3 alligator clip leads, 1 slider</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Access to </w:t>
      </w:r>
      <w:r w:rsidDel="00000000" w:rsidR="00000000" w:rsidRPr="00000000">
        <w:rPr>
          <w:rtl w:val="0"/>
        </w:rPr>
        <w:t xml:space="preserve">Mu development</w:t>
      </w:r>
      <w:r w:rsidDel="00000000" w:rsidR="00000000" w:rsidRPr="00000000">
        <w:rPr>
          <w:rtl w:val="0"/>
        </w:rPr>
        <w:t xml:space="preserve"> environment</w:t>
      </w:r>
      <w:r w:rsidDel="00000000" w:rsidR="00000000" w:rsidRPr="00000000">
        <w:rPr>
          <w:rtl w:val="0"/>
        </w:rPr>
      </w:r>
    </w:p>
    <w:p w:rsidR="00000000" w:rsidDel="00000000" w:rsidP="00000000" w:rsidRDefault="00000000" w:rsidRPr="00000000" w14:paraId="0000002E">
      <w:pPr>
        <w:pStyle w:val="Heading2"/>
        <w:rPr>
          <w:rFonts w:ascii="Arial" w:cs="Arial" w:eastAsia="Arial" w:hAnsi="Arial"/>
        </w:rPr>
      </w:pPr>
      <w:bookmarkStart w:colFirst="0" w:colLast="0" w:name="_heading=h.3dy6vkm" w:id="5"/>
      <w:bookmarkEnd w:id="5"/>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2F">
      <w:pPr>
        <w:rPr>
          <w:b w:val="1"/>
        </w:rPr>
      </w:pPr>
      <w:r w:rsidDel="00000000" w:rsidR="00000000" w:rsidRPr="00000000">
        <w:rPr>
          <w:b w:val="1"/>
          <w:rtl w:val="0"/>
        </w:rPr>
        <w:t xml:space="preserve">Slider mu plotter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The presentation itself begins with a starter testing whether the students know the different functions of the four main collections (tuple, list, set and dictionary).  It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32">
      <w:pPr>
        <w:pStyle w:val="Heading2"/>
        <w:rPr>
          <w:rFonts w:ascii="Arial" w:cs="Arial" w:eastAsia="Arial" w:hAnsi="Arial"/>
        </w:rPr>
      </w:pPr>
      <w:bookmarkStart w:colFirst="0" w:colLast="0" w:name="_heading=h.1t3h5sf" w:id="6"/>
      <w:bookmarkEnd w:id="6"/>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5">
            <w:pPr>
              <w:pStyle w:val="Heading3"/>
              <w:widowControl w:val="0"/>
              <w:rPr>
                <w:rFonts w:ascii="Arial" w:cs="Arial" w:eastAsia="Arial" w:hAnsi="Arial"/>
                <w:color w:val="000000"/>
              </w:rPr>
            </w:pPr>
            <w:bookmarkStart w:colFirst="0" w:colLast="0" w:name="_heading=h.4d34og8" w:id="7"/>
            <w:bookmarkEnd w:id="7"/>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Collections revision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given a worksheet containing questions about the features of different collections: dictionaries, sets, lists and tuples.  The students answer the worksheets individually then feedback as a group to ensure that they understand the feature of the different collections.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C">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Focus tasks</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Tuple consolidation and explanation of slider mu plotter</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 this section the students are given some explicit teaching about the use of the mu plotter. As there is a one item tuple in the program this links to some explicit teaching about the syntax of a one item tuple.</w:t>
            </w:r>
          </w:p>
        </w:tc>
      </w:tr>
      <w:tr>
        <w:trPr>
          <w:trHeight w:val="12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pStyle w:val="Heading3"/>
              <w:widowControl w:val="0"/>
              <w:spacing w:line="240" w:lineRule="auto"/>
              <w:rPr>
                <w:rFonts w:ascii="Arial" w:cs="Arial" w:eastAsia="Arial" w:hAnsi="Arial"/>
                <w:color w:val="000000"/>
              </w:rPr>
            </w:pPr>
            <w:bookmarkStart w:colFirst="0" w:colLast="0" w:name="_heading=h.9up3xwwa5y9" w:id="8"/>
            <w:bookmarkEnd w:id="8"/>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This program uses the python editor program Mu. It has to be used with Mu because it uses Mu’s plotter facility to plot values sent out from the micro:bit to your computer over USB.  When you move the slider about a reading “data” is sent to the Mu plotter and you can see the values change on the Mu plotter on your computer screen.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pStyle w:val="Heading3"/>
              <w:widowControl w:val="0"/>
              <w:rPr>
                <w:b w:val="1"/>
                <w:sz w:val="24"/>
                <w:szCs w:val="24"/>
              </w:rPr>
            </w:pPr>
            <w:bookmarkStart w:colFirst="0" w:colLast="0" w:name="_heading=h.hzj59kpf4ajc" w:id="9"/>
            <w:bookmarkEnd w:id="9"/>
            <w:r w:rsidDel="00000000" w:rsidR="00000000" w:rsidRPr="00000000">
              <w:rPr>
                <w:rFonts w:ascii="Arial" w:cs="Arial" w:eastAsia="Arial" w:hAnsi="Arial"/>
                <w:color w:val="000000"/>
                <w:rtl w:val="0"/>
              </w:rPr>
              <w:t xml:space="preserve">PRIMM</w:t>
            </w:r>
            <w:r w:rsidDel="00000000" w:rsidR="00000000" w:rsidRPr="00000000">
              <w:rPr>
                <w:rtl w:val="0"/>
              </w:rPr>
            </w:r>
          </w:p>
          <w:p w:rsidR="00000000" w:rsidDel="00000000" w:rsidP="00000000" w:rsidRDefault="00000000" w:rsidRPr="00000000" w14:paraId="0000004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4E">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Encourage the students to move the slider up and down and see how </w:t>
            </w:r>
            <w:r w:rsidDel="00000000" w:rsidR="00000000" w:rsidRPr="00000000">
              <w:rPr>
                <w:rtl w:val="0"/>
              </w:rPr>
              <w:t xml:space="preserve">the mu plotter</w:t>
            </w:r>
            <w:r w:rsidDel="00000000" w:rsidR="00000000" w:rsidRPr="00000000">
              <w:rPr>
                <w:rtl w:val="0"/>
              </w:rPr>
              <w:t xml:space="preserve"> responds.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2">
            <w:pPr>
              <w:pStyle w:val="Heading3"/>
              <w:widowControl w:val="0"/>
              <w:rPr>
                <w:rFonts w:ascii="Arial" w:cs="Arial" w:eastAsia="Arial" w:hAnsi="Arial"/>
                <w:color w:val="000000"/>
              </w:rPr>
            </w:pPr>
            <w:bookmarkStart w:colFirst="0" w:colLast="0" w:name="_heading=h.7ih8jynxp43h" w:id="10"/>
            <w:bookmarkEnd w:id="10"/>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5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sz w:val="24"/>
                <w:szCs w:val="24"/>
              </w:rPr>
            </w:pPr>
            <w:r w:rsidDel="00000000" w:rsidR="00000000" w:rsidRPr="00000000">
              <w:rPr>
                <w:sz w:val="24"/>
                <w:szCs w:val="24"/>
                <w:rtl w:val="0"/>
              </w:rPr>
              <w:t xml:space="preserve">13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b w:val="1"/>
                <w:highlight w:val="white"/>
                <w:rtl w:val="0"/>
              </w:rPr>
              <w:t xml:space="preserve">Investigate: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t xml:space="preserve">Using the A4 worksheet, the learners attempt to complete the code conversation matching the correct explanation to each line of code.</w:t>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t xml:space="preserve">There are three levels of the code conversation:</w:t>
            </w:r>
          </w:p>
          <w:p w:rsidR="00000000" w:rsidDel="00000000" w:rsidP="00000000" w:rsidRDefault="00000000" w:rsidRPr="00000000" w14:paraId="0000005B">
            <w:pPr>
              <w:widowControl w:val="0"/>
              <w:spacing w:line="240" w:lineRule="auto"/>
              <w:rPr/>
            </w:pPr>
            <w:r w:rsidDel="00000000" w:rsidR="00000000" w:rsidRPr="00000000">
              <w:rPr>
                <w:rtl w:val="0"/>
              </w:rPr>
              <w:t xml:space="preserve">Level 1 - basic (some less challenging code lines to complete), Level 2 - intermediate (all code lines to complete)</w:t>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rtl w:val="0"/>
              </w:rPr>
              <w:t xml:space="preserve">Using the slides talk through the different steps in the program.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E">
            <w:pPr>
              <w:pStyle w:val="Heading3"/>
              <w:widowControl w:val="0"/>
              <w:rPr>
                <w:rFonts w:ascii="Arial" w:cs="Arial" w:eastAsia="Arial" w:hAnsi="Arial"/>
                <w:color w:val="000000"/>
              </w:rPr>
            </w:pPr>
            <w:bookmarkStart w:colFirst="0" w:colLast="0" w:name="_heading=h.fm8gt2vrj58p" w:id="11"/>
            <w:bookmarkEnd w:id="11"/>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5F">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sz w:val="24"/>
                <w:szCs w:val="24"/>
                <w:rtl w:val="0"/>
              </w:rPr>
              <w:t xml:space="preserve">11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63">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64">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65">
            <w:pPr>
              <w:widowControl w:val="0"/>
              <w:spacing w:line="240" w:lineRule="auto"/>
              <w:rPr>
                <w:highlight w:val="white"/>
              </w:rPr>
            </w:pPr>
            <w:r w:rsidDel="00000000" w:rsidR="00000000" w:rsidRPr="00000000">
              <w:rPr>
                <w:rtl w:val="0"/>
              </w:rPr>
            </w:r>
          </w:p>
          <w:p w:rsidR="00000000" w:rsidDel="00000000" w:rsidP="00000000" w:rsidRDefault="00000000" w:rsidRPr="00000000" w14:paraId="00000066">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67">
            <w:pPr>
              <w:widowControl w:val="0"/>
              <w:spacing w:line="240" w:lineRule="auto"/>
              <w:rPr>
                <w:highlight w:val="white"/>
              </w:rPr>
            </w:pPr>
            <w:r w:rsidDel="00000000" w:rsidR="00000000" w:rsidRPr="00000000">
              <w:rPr>
                <w:rtl w:val="0"/>
              </w:rPr>
            </w:r>
          </w:p>
          <w:p w:rsidR="00000000" w:rsidDel="00000000" w:rsidP="00000000" w:rsidRDefault="00000000" w:rsidRPr="00000000" w14:paraId="00000068">
            <w:pPr>
              <w:widowControl w:val="0"/>
              <w:spacing w:line="240" w:lineRule="auto"/>
              <w:rPr>
                <w:highlight w:val="white"/>
              </w:rPr>
            </w:pPr>
            <w:r w:rsidDel="00000000" w:rsidR="00000000" w:rsidRPr="00000000">
              <w:rPr>
                <w:highlight w:val="white"/>
                <w:rtl w:val="0"/>
              </w:rPr>
              <w:t xml:space="preserve">Perhaps you could try putting other values into the tuple to produce a graph?</w:t>
            </w:r>
          </w:p>
          <w:p w:rsidR="00000000" w:rsidDel="00000000" w:rsidP="00000000" w:rsidRDefault="00000000" w:rsidRPr="00000000" w14:paraId="00000069">
            <w:pPr>
              <w:widowControl w:val="0"/>
              <w:spacing w:line="240" w:lineRule="auto"/>
              <w:rPr>
                <w:highlight w:val="white"/>
              </w:rPr>
            </w:pPr>
            <w:r w:rsidDel="00000000" w:rsidR="00000000" w:rsidRPr="00000000">
              <w:rPr>
                <w:highlight w:val="white"/>
                <w:rtl w:val="0"/>
              </w:rPr>
              <w:t xml:space="preserve">Could you reverse the output of the slider, the further to the right lower the number?</w:t>
            </w:r>
          </w:p>
          <w:p w:rsidR="00000000" w:rsidDel="00000000" w:rsidP="00000000" w:rsidRDefault="00000000" w:rsidRPr="00000000" w14:paraId="0000006A">
            <w:pPr>
              <w:widowControl w:val="0"/>
              <w:spacing w:line="240" w:lineRule="auto"/>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6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E">
            <w:pPr>
              <w:widowControl w:val="0"/>
              <w:spacing w:line="240" w:lineRule="auto"/>
              <w:rPr>
                <w:sz w:val="24"/>
                <w:szCs w:val="24"/>
              </w:rPr>
            </w:pPr>
            <w:r w:rsidDel="00000000" w:rsidR="00000000" w:rsidRPr="00000000">
              <w:rPr>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Slider mu plotter plenary worksheet</w:t>
            </w:r>
            <w:r w:rsidDel="00000000" w:rsidR="00000000" w:rsidRPr="00000000">
              <w:rPr>
                <w:rtl w:val="0"/>
              </w:rPr>
            </w:r>
          </w:p>
          <w:p w:rsidR="00000000" w:rsidDel="00000000" w:rsidP="00000000" w:rsidRDefault="00000000" w:rsidRPr="00000000" w14:paraId="0000007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7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lists.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modifications you could make to the program, still using the slider component</w:t>
            </w:r>
          </w:p>
        </w:tc>
      </w:tr>
    </w:tbl>
    <w:p w:rsidR="00000000" w:rsidDel="00000000" w:rsidP="00000000" w:rsidRDefault="00000000" w:rsidRPr="00000000" w14:paraId="00000074">
      <w:pPr>
        <w:pStyle w:val="Heading2"/>
        <w:rPr/>
      </w:pPr>
      <w:bookmarkStart w:colFirst="0" w:colLast="0" w:name="_heading=h.9k4960xgf6a0" w:id="12"/>
      <w:bookmarkEnd w:id="12"/>
      <w:r w:rsidDel="00000000" w:rsidR="00000000" w:rsidRPr="00000000">
        <w:rPr>
          <w:rtl w:val="0"/>
        </w:rPr>
        <w:t xml:space="preserve">The Author</w:t>
      </w:r>
    </w:p>
    <w:p w:rsidR="00000000" w:rsidDel="00000000" w:rsidP="00000000" w:rsidRDefault="00000000" w:rsidRPr="00000000" w14:paraId="00000075">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19058</wp:posOffset>
            </wp:positionH>
            <wp:positionV relativeFrom="paragraph">
              <wp:posOffset>190500</wp:posOffset>
            </wp:positionV>
            <wp:extent cx="1377621" cy="914826"/>
            <wp:effectExtent b="0" l="0" r="0" t="0"/>
            <wp:wrapSquare wrapText="bothSides" distB="114300" distT="114300" distL="114300" distR="114300"/>
            <wp:docPr id="2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7">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25"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490663" cy="883910"/>
                    </a:xfrm>
                    <a:prstGeom prst="rect"/>
                    <a:ln/>
                  </pic:spPr>
                </pic:pic>
              </a:graphicData>
            </a:graphic>
          </wp:anchor>
        </w:drawing>
      </w:r>
    </w:p>
    <w:sectPr>
      <w:headerReference r:id="rId9" w:type="default"/>
      <w:headerReference r:id="rId10" w:type="first"/>
      <w:footerReference r:id="rId11" w:type="default"/>
      <w:footerReference r:id="rId12"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7">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-866762</wp:posOffset>
          </wp:positionH>
          <wp:positionV relativeFrom="paragraph">
            <wp:posOffset>47625</wp:posOffset>
          </wp:positionV>
          <wp:extent cx="862013" cy="862013"/>
          <wp:effectExtent b="0" l="0" r="0" t="0"/>
          <wp:wrapSquare wrapText="bothSides" distB="19050" distT="19050" distL="19050" distR="19050"/>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9">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A">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7C">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7D">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7E">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04 - Slider mu plotter - Lesson plan</w:t>
          </w:r>
        </w:p>
        <w:p w:rsidR="00000000" w:rsidDel="00000000" w:rsidP="00000000" w:rsidRDefault="00000000" w:rsidRPr="00000000" w14:paraId="00000082">
          <w:pPr>
            <w:widowControl w:val="0"/>
            <w:spacing w:line="240" w:lineRule="auto"/>
            <w:ind w:right="150"/>
            <w:jc w:val="right"/>
            <w:rPr>
              <w:color w:val="666666"/>
              <w:sz w:val="18"/>
              <w:szCs w:val="18"/>
            </w:rPr>
          </w:pPr>
          <w:r w:rsidDel="00000000" w:rsidR="00000000" w:rsidRPr="00000000">
            <w:rPr>
              <w:rtl w:val="0"/>
            </w:rPr>
          </w:r>
        </w:p>
        <w:p w:rsidR="00000000" w:rsidDel="00000000" w:rsidP="00000000" w:rsidRDefault="00000000" w:rsidRPr="00000000" w14:paraId="00000083">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84">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RcviFPhY4F0wY/aNwBL5uhNr9Q==">AMUW2mVgZAnn20SyBz5b840kJgFj8gVQhi2rs4wM5C5fHug95KgN8cSmePiOl8Cn6hpfpdDRbp0BefEbgyqGDyVR8a2akbvYC1W3KoMWc/FS45EVpIFvdwBlPw8SJlSaxymQFtBgT3hDkuQrTmhT4whn6guNpKRF4O0SVkwrUWbr7Rxy9/T3RFRtvePaxfpNhKNXkhotxKRzhz2G/N/hYMtmjzGqW/SrR7PLon79y++vjdtq24AXI0+UmCsY7RAlibR5Ty6/KrRzOSvVw97jW3KIaMzQk1bNvlX/eIk1Sv7162b02qnnHKTDRzaJlTKu91qzVGGcQX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